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87" w:rsidRDefault="003E5E87" w:rsidP="003E5E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FFFFFF"/>
          <w:sz w:val="20"/>
          <w:szCs w:val="20"/>
        </w:rPr>
      </w:pPr>
      <w:r>
        <w:rPr>
          <w:rFonts w:ascii="Georgia" w:hAnsi="Georgia" w:cs="Georgia"/>
          <w:b/>
          <w:bCs/>
          <w:color w:val="505959"/>
          <w:sz w:val="30"/>
          <w:szCs w:val="30"/>
        </w:rPr>
        <w:t>Philosophy/Pop Etc. Influence</w:t>
      </w:r>
    </w:p>
    <w:p w:rsidR="003E5E87" w:rsidRDefault="003E5E87" w:rsidP="003E5E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FFFFFF"/>
          <w:sz w:val="20"/>
          <w:szCs w:val="20"/>
        </w:rPr>
      </w:pPr>
    </w:p>
    <w:p w:rsidR="003E5E87" w:rsidRDefault="003E5E87" w:rsidP="003E5E87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878787"/>
          <w:sz w:val="22"/>
          <w:szCs w:val="22"/>
        </w:rPr>
        <w:t xml:space="preserve">Keywords: </w:t>
      </w:r>
      <w:hyperlink r:id="rId5" w:history="1">
        <w:r>
          <w:rPr>
            <w:rFonts w:ascii="Arial" w:hAnsi="Arial" w:cs="Arial"/>
            <w:color w:val="084275"/>
            <w:sz w:val="22"/>
            <w:szCs w:val="22"/>
          </w:rPr>
          <w:t xml:space="preserve">influence </w:t>
        </w:r>
        <w:proofErr w:type="spellStart"/>
        <w:r>
          <w:rPr>
            <w:rFonts w:ascii="Arial" w:hAnsi="Arial" w:cs="Arial"/>
            <w:color w:val="084275"/>
            <w:sz w:val="22"/>
            <w:szCs w:val="22"/>
          </w:rPr>
          <w:t>breasonings</w:t>
        </w:r>
        <w:proofErr w:type="spellEnd"/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6" w:history="1">
        <w:r>
          <w:rPr>
            <w:rFonts w:ascii="Arial" w:hAnsi="Arial" w:cs="Arial"/>
            <w:color w:val="084275"/>
            <w:sz w:val="22"/>
            <w:szCs w:val="22"/>
          </w:rPr>
          <w:t>Notable ideas</w:t>
        </w:r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7" w:history="1">
        <w:r>
          <w:rPr>
            <w:rFonts w:ascii="Arial" w:hAnsi="Arial" w:cs="Arial"/>
            <w:color w:val="084275"/>
            <w:sz w:val="22"/>
            <w:szCs w:val="22"/>
          </w:rPr>
          <w:t>sales targets</w:t>
        </w:r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8" w:history="1">
        <w:r>
          <w:rPr>
            <w:rFonts w:ascii="Arial" w:hAnsi="Arial" w:cs="Arial"/>
            <w:color w:val="084275"/>
            <w:sz w:val="22"/>
            <w:szCs w:val="22"/>
          </w:rPr>
          <w:t>Main interests</w:t>
        </w:r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9" w:history="1">
        <w:r>
          <w:rPr>
            <w:rFonts w:ascii="Arial" w:hAnsi="Arial" w:cs="Arial"/>
            <w:color w:val="084275"/>
            <w:sz w:val="22"/>
            <w:szCs w:val="22"/>
          </w:rPr>
          <w:t>pop songs</w:t>
        </w:r>
      </w:hyperlink>
    </w:p>
    <w:p w:rsidR="003E5E87" w:rsidRDefault="003E5E87" w:rsidP="003E5E8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Influence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breasonings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in philosophy with Era, Region, School, Main interests, Notable ideas, Influences, and who one is aiming to influence, etc., and influence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breasonings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in pop songs with sales targets, etc., etc.</w:t>
      </w:r>
    </w:p>
    <w:p w:rsidR="00F14E43" w:rsidRDefault="00F14E43"/>
    <w:sectPr w:rsidR="00F14E43" w:rsidSect="004745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87"/>
    <w:rsid w:val="003E5E87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estthinking.com/search/tagresults?tagname=influence%20breasonings" TargetMode="External"/><Relationship Id="rId6" Type="http://schemas.openxmlformats.org/officeDocument/2006/relationships/hyperlink" Target="https://www.bestthinking.com/search/tagresults?tagname=Notable%20ideas" TargetMode="External"/><Relationship Id="rId7" Type="http://schemas.openxmlformats.org/officeDocument/2006/relationships/hyperlink" Target="https://www.bestthinking.com/search/tagresults?tagname=sales%20targets" TargetMode="External"/><Relationship Id="rId8" Type="http://schemas.openxmlformats.org/officeDocument/2006/relationships/hyperlink" Target="https://www.bestthinking.com/search/tagresults?tagname=Main%20interests" TargetMode="External"/><Relationship Id="rId9" Type="http://schemas.openxmlformats.org/officeDocument/2006/relationships/hyperlink" Target="https://www.bestthinking.com/search/tagresults?tagname=pop%20song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Macintosh Word</Application>
  <DocSecurity>0</DocSecurity>
  <Lines>5</Lines>
  <Paragraphs>1</Paragraphs>
  <ScaleCrop>false</ScaleCrop>
  <Company>Monash University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2015-07-25T02:46:00Z</dcterms:created>
  <dcterms:modified xsi:type="dcterms:W3CDTF">2015-07-25T02:46:00Z</dcterms:modified>
</cp:coreProperties>
</file>