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5" w:rsidRPr="00F73B35" w:rsidRDefault="00F73B35" w:rsidP="00F73B35">
      <w:pPr>
        <w:rPr>
          <w:b/>
          <w:bCs/>
        </w:rPr>
      </w:pPr>
      <w:r w:rsidRPr="00F73B35">
        <w:rPr>
          <w:b/>
          <w:bCs/>
        </w:rPr>
        <w:t>15 As and 50 As at University</w:t>
      </w:r>
    </w:p>
    <w:p w:rsidR="00F73B35" w:rsidRPr="00F73B35" w:rsidRDefault="00F73B35" w:rsidP="00F73B35">
      <w:bookmarkStart w:id="0" w:name="_GoBack"/>
      <w:r w:rsidRPr="00F73B35">
        <w:rPr>
          <w:b/>
          <w:bCs/>
        </w:rPr>
        <w:t>Views (20)</w:t>
      </w:r>
    </w:p>
    <w:bookmarkEnd w:id="0"/>
    <w:p w:rsidR="00F73B35" w:rsidRPr="00F73B35" w:rsidRDefault="00F73B35" w:rsidP="00F73B35">
      <w:r w:rsidRPr="00F73B35">
        <w:t>May 25, 2014 5:14 am</w:t>
      </w:r>
    </w:p>
    <w:p w:rsidR="00F73B35" w:rsidRPr="00F73B35" w:rsidRDefault="00F73B35" w:rsidP="00F73B35">
      <w:r w:rsidRPr="00F73B35">
        <w:t xml:space="preserve">Categories: </w:t>
      </w:r>
      <w:r w:rsidRPr="00F73B35">
        <w:rPr>
          <w:i/>
          <w:iCs/>
        </w:rPr>
        <w:t>None</w:t>
      </w:r>
    </w:p>
    <w:p w:rsidR="00F73B35" w:rsidRPr="00F73B35" w:rsidRDefault="00F73B35" w:rsidP="00F73B35">
      <w:r w:rsidRPr="00F73B35">
        <w:t xml:space="preserve">Keywords: </w:t>
      </w:r>
      <w:hyperlink r:id="rId5" w:history="1">
        <w:r w:rsidRPr="00F73B35">
          <w:rPr>
            <w:rStyle w:val="Hyperlink"/>
          </w:rPr>
          <w:t>Super Bowl</w:t>
        </w:r>
      </w:hyperlink>
      <w:r w:rsidRPr="00F73B35">
        <w:t xml:space="preserve">, </w:t>
      </w:r>
      <w:hyperlink r:id="rId6" w:history="1">
        <w:r w:rsidRPr="00F73B35">
          <w:rPr>
            <w:rStyle w:val="Hyperlink"/>
          </w:rPr>
          <w:t>pianissimo note</w:t>
        </w:r>
      </w:hyperlink>
      <w:r w:rsidRPr="00F73B35">
        <w:t xml:space="preserve">, </w:t>
      </w:r>
      <w:hyperlink r:id="rId7" w:history="1">
        <w:r w:rsidRPr="00F73B35">
          <w:rPr>
            <w:rStyle w:val="Hyperlink"/>
          </w:rPr>
          <w:t>main role</w:t>
        </w:r>
      </w:hyperlink>
      <w:r w:rsidRPr="00F73B35">
        <w:t xml:space="preserve">, </w:t>
      </w:r>
      <w:hyperlink r:id="rId8" w:history="1">
        <w:r w:rsidRPr="00F73B35">
          <w:rPr>
            <w:rStyle w:val="Hyperlink"/>
          </w:rPr>
          <w:t>frothy milk</w:t>
        </w:r>
      </w:hyperlink>
      <w:r w:rsidRPr="00F73B35">
        <w:t xml:space="preserve">, </w:t>
      </w:r>
      <w:hyperlink r:id="rId9" w:history="1">
        <w:r w:rsidRPr="00F73B35">
          <w:rPr>
            <w:rStyle w:val="Hyperlink"/>
          </w:rPr>
          <w:t>A-grade essay</w:t>
        </w:r>
      </w:hyperlink>
    </w:p>
    <w:p w:rsidR="00F73B35" w:rsidRPr="00F73B35" w:rsidRDefault="00F73B35" w:rsidP="00F73B35">
      <w:r w:rsidRPr="00F73B35">
        <w:t xml:space="preserve">Gently start with one original, not necessarily specific </w:t>
      </w:r>
      <w:hyperlink r:id="rId10" w:history="1">
        <w:proofErr w:type="gramStart"/>
        <w:r w:rsidRPr="00F73B35">
          <w:rPr>
            <w:rStyle w:val="Hyperlink"/>
          </w:rPr>
          <w:t>A   </w:t>
        </w:r>
        <w:proofErr w:type="gramEnd"/>
      </w:hyperlink>
      <w:r w:rsidRPr="00F73B35">
        <w:t xml:space="preserve"> per week in </w:t>
      </w:r>
      <w:proofErr w:type="spellStart"/>
      <w:r w:rsidRPr="00F73B35">
        <w:t>Honours</w:t>
      </w:r>
      <w:proofErr w:type="spellEnd"/>
      <w:r w:rsidRPr="00F73B35">
        <w:t xml:space="preserve"> (having completed 5 As before semester) to (sometimes </w:t>
      </w:r>
      <w:proofErr w:type="spellStart"/>
      <w:r w:rsidRPr="00F73B35">
        <w:t>assistedly</w:t>
      </w:r>
      <w:proofErr w:type="spellEnd"/>
      <w:r w:rsidRPr="00F73B35">
        <w:t xml:space="preserve">) complete 15 As for each semester's essay in coursework, and 15 As for the next year's thesis, when studying part-time. These 15 </w:t>
      </w:r>
      <w:proofErr w:type="gramStart"/>
      <w:r w:rsidRPr="00F73B35">
        <w:t>As</w:t>
      </w:r>
      <w:proofErr w:type="gramEnd"/>
      <w:r w:rsidRPr="00F73B35">
        <w:t xml:space="preserve"> are required to show you are the "main role" (where 5 As are for an actor and 1 A is for an extra, or non-speaking part), and are needed to publish the article (and be invited to a conference). 20 As are required or Masters (including the 15 As) and 50 for a PhD, (including the 15 As) earning enough As for a departmental "production", the equivalent of a play with 50 As given to characters, essay topics and props, etc. A 50 </w:t>
      </w:r>
      <w:proofErr w:type="gramStart"/>
      <w:r w:rsidRPr="00F73B35">
        <w:t>As</w:t>
      </w:r>
      <w:proofErr w:type="gramEnd"/>
      <w:r w:rsidRPr="00F73B35">
        <w:t xml:space="preserve"> production deserves other groups of 50 As to be given to it, until all it's sub-entities have A. In all cases, the 15 </w:t>
      </w:r>
      <w:proofErr w:type="gramStart"/>
      <w:r w:rsidRPr="00F73B35">
        <w:t>As</w:t>
      </w:r>
      <w:proofErr w:type="gramEnd"/>
      <w:r w:rsidRPr="00F73B35">
        <w:t xml:space="preserve"> should contain 5 specific As on the assignment's topic.</w:t>
      </w:r>
    </w:p>
    <w:p w:rsidR="00F73B35" w:rsidRPr="00F73B35" w:rsidRDefault="00F73B35" w:rsidP="00F73B35">
      <w:r w:rsidRPr="00F73B35">
        <w:t>Glossary</w:t>
      </w:r>
    </w:p>
    <w:p w:rsidR="00F73B35" w:rsidRPr="00F73B35" w:rsidRDefault="00F73B35" w:rsidP="00F73B35">
      <w:r w:rsidRPr="00F73B35">
        <w:t>A - An A-grade essay that is a token of professionalism.</w:t>
      </w:r>
    </w:p>
    <w:p w:rsidR="00F73B35" w:rsidRPr="00F73B35" w:rsidRDefault="00F73B35" w:rsidP="00F73B35">
      <w:r w:rsidRPr="00F73B35">
        <w:t>Original A - A non-business A (that is a reused A</w:t>
      </w:r>
      <w:proofErr w:type="gramStart"/>
      <w:r w:rsidRPr="00F73B35">
        <w:t>), that</w:t>
      </w:r>
      <w:proofErr w:type="gramEnd"/>
      <w:r w:rsidRPr="00F73B35">
        <w:t xml:space="preserve"> has never been used before.</w:t>
      </w:r>
    </w:p>
    <w:p w:rsidR="00F73B35" w:rsidRPr="00F73B35" w:rsidRDefault="00F73B35" w:rsidP="00F73B35">
      <w:r w:rsidRPr="00F73B35">
        <w:t>Specific A - An A written specifically on the topic of the assignment, as against a non-specific A (that is written on topic other than the topic of the assignment).</w:t>
      </w:r>
    </w:p>
    <w:p w:rsidR="00F73B35" w:rsidRPr="00F73B35" w:rsidRDefault="00F73B35" w:rsidP="00F73B35">
      <w:r w:rsidRPr="00F73B35">
        <w:t>A for 15 As and 50 As at University:</w:t>
      </w:r>
    </w:p>
    <w:p w:rsidR="00F73B35" w:rsidRPr="00F73B35" w:rsidRDefault="00F73B35" w:rsidP="00F73B35">
      <w:r w:rsidRPr="00F73B35">
        <w:t xml:space="preserve">I prepared to </w:t>
      </w:r>
      <w:r w:rsidRPr="00F73B35">
        <w:rPr>
          <w:u w:val="single"/>
        </w:rPr>
        <w:t>bowl</w:t>
      </w:r>
      <w:r w:rsidRPr="00F73B35">
        <w:t xml:space="preserve"> people over at the Super Bowl. I did this by playing a pianissimo note on the </w:t>
      </w:r>
      <w:r w:rsidRPr="00F73B35">
        <w:rPr>
          <w:u w:val="single"/>
        </w:rPr>
        <w:t>harp</w:t>
      </w:r>
      <w:r w:rsidRPr="00F73B35">
        <w:t xml:space="preserve">. First, I touched the </w:t>
      </w:r>
      <w:r w:rsidRPr="00F73B35">
        <w:rPr>
          <w:u w:val="single"/>
        </w:rPr>
        <w:t>string</w:t>
      </w:r>
      <w:r w:rsidRPr="00F73B35">
        <w:t xml:space="preserve">. Second, I </w:t>
      </w:r>
      <w:r w:rsidRPr="00F73B35">
        <w:rPr>
          <w:u w:val="single"/>
        </w:rPr>
        <w:t>plucked</w:t>
      </w:r>
      <w:r w:rsidRPr="00F73B35">
        <w:t xml:space="preserve"> it. Third, I selected </w:t>
      </w:r>
      <w:r w:rsidRPr="00F73B35">
        <w:rPr>
          <w:u w:val="single"/>
        </w:rPr>
        <w:t>another string</w:t>
      </w:r>
      <w:r w:rsidRPr="00F73B35">
        <w:t xml:space="preserve"> to pluck. In this way, prepared to bowl people over at the Super Bowl by playing a </w:t>
      </w:r>
      <w:r w:rsidRPr="00F73B35">
        <w:rPr>
          <w:u w:val="single"/>
        </w:rPr>
        <w:t>pianissimo</w:t>
      </w:r>
      <w:r w:rsidRPr="00F73B35">
        <w:t xml:space="preserve"> note on the harp.</w:t>
      </w:r>
    </w:p>
    <w:p w:rsidR="00F14E43" w:rsidRDefault="00F73B35" w:rsidP="00F73B35">
      <w:r w:rsidRPr="00F73B35">
        <w:t xml:space="preserve">I prepared to serve the </w:t>
      </w:r>
      <w:r w:rsidRPr="00F73B35">
        <w:rPr>
          <w:u w:val="single"/>
        </w:rPr>
        <w:t>Queen</w:t>
      </w:r>
      <w:r w:rsidRPr="00F73B35">
        <w:t xml:space="preserve">. I did this by making a </w:t>
      </w:r>
      <w:r w:rsidRPr="00F73B35">
        <w:rPr>
          <w:u w:val="single"/>
        </w:rPr>
        <w:t>cappuccino</w:t>
      </w:r>
      <w:r w:rsidRPr="00F73B35">
        <w:t xml:space="preserve">. First, I made a </w:t>
      </w:r>
      <w:r w:rsidRPr="00F73B35">
        <w:rPr>
          <w:u w:val="single"/>
        </w:rPr>
        <w:t>coffee</w:t>
      </w:r>
      <w:r w:rsidRPr="00F73B35">
        <w:t xml:space="preserve">. Second, I added </w:t>
      </w:r>
      <w:r w:rsidRPr="00F73B35">
        <w:rPr>
          <w:u w:val="single"/>
        </w:rPr>
        <w:t>frothy milk</w:t>
      </w:r>
      <w:r w:rsidRPr="00F73B35">
        <w:t xml:space="preserve">. Third, I added </w:t>
      </w:r>
      <w:r w:rsidRPr="00F73B35">
        <w:rPr>
          <w:u w:val="single"/>
        </w:rPr>
        <w:t>chocolate powder</w:t>
      </w:r>
      <w:r w:rsidRPr="00F73B35">
        <w:t xml:space="preserve">. In this way, I prepared to </w:t>
      </w:r>
      <w:r w:rsidRPr="00F73B35">
        <w:rPr>
          <w:u w:val="single"/>
        </w:rPr>
        <w:t>serve</w:t>
      </w:r>
      <w:r w:rsidRPr="00F73B35">
        <w:t xml:space="preserve"> the Queen by making a cappuccino.</w:t>
      </w:r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5"/>
    <w:rsid w:val="00F14E43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stthinking.com/search/tagresults?tagname=Super%20Bowl" TargetMode="External"/><Relationship Id="rId6" Type="http://schemas.openxmlformats.org/officeDocument/2006/relationships/hyperlink" Target="http://www.bestthinking.com/search/tagresults?tagname=pianissimo%20note" TargetMode="External"/><Relationship Id="rId7" Type="http://schemas.openxmlformats.org/officeDocument/2006/relationships/hyperlink" Target="http://www.bestthinking.com/search/tagresults?tagname=main%20role" TargetMode="External"/><Relationship Id="rId8" Type="http://schemas.openxmlformats.org/officeDocument/2006/relationships/hyperlink" Target="http://www.bestthinking.com/search/tagresults?tagname=frothy%20milk" TargetMode="External"/><Relationship Id="rId9" Type="http://schemas.openxmlformats.org/officeDocument/2006/relationships/hyperlink" Target="http://www.bestthinking.com/search/tagresults?tagname=A-grade%20essay" TargetMode="External"/><Relationship Id="rId10" Type="http://schemas.openxmlformats.org/officeDocument/2006/relationships/hyperlink" Target="http://lucianspedagogy.blogspot.com.au/p/writing-sentences-by-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Macintosh Word</Application>
  <DocSecurity>0</DocSecurity>
  <Lines>17</Lines>
  <Paragraphs>4</Paragraphs>
  <ScaleCrop>false</ScaleCrop>
  <Company>Monash University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2014-06-06T06:03:00Z</dcterms:created>
  <dcterms:modified xsi:type="dcterms:W3CDTF">2014-06-06T06:03:00Z</dcterms:modified>
</cp:coreProperties>
</file>